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8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05"/>
        <w:gridCol w:w="222"/>
      </w:tblGrid>
      <w:tr w:rsidR="000A7634" w:rsidRPr="000A7634" w:rsidTr="004812AC">
        <w:trPr>
          <w:trHeight w:val="888"/>
          <w:jc w:val="center"/>
        </w:trPr>
        <w:tc>
          <w:tcPr>
            <w:tcW w:w="4785" w:type="dxa"/>
          </w:tcPr>
          <w:tbl>
            <w:tblPr>
              <w:tblW w:w="9889" w:type="dxa"/>
              <w:tblLook w:val="04A0"/>
            </w:tblPr>
            <w:tblGrid>
              <w:gridCol w:w="4870"/>
              <w:gridCol w:w="5019"/>
            </w:tblGrid>
            <w:tr w:rsidR="000A7634" w:rsidRPr="000A7634" w:rsidTr="004812AC">
              <w:tc>
                <w:tcPr>
                  <w:tcW w:w="4870" w:type="dxa"/>
                </w:tcPr>
                <w:p w:rsidR="000A7634" w:rsidRPr="000A7634" w:rsidRDefault="000A7634" w:rsidP="000A7634">
                  <w:pPr>
                    <w:spacing w:line="360" w:lineRule="auto"/>
                    <w:ind w:right="-96"/>
                    <w:jc w:val="right"/>
                    <w:rPr>
                      <w:sz w:val="28"/>
                      <w:szCs w:val="28"/>
                    </w:rPr>
                  </w:pPr>
                </w:p>
                <w:p w:rsidR="000A7634" w:rsidRPr="000A7634" w:rsidRDefault="000A7634" w:rsidP="000A7634">
                  <w:pPr>
                    <w:tabs>
                      <w:tab w:val="left" w:pos="1170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 w:rsidRPr="000A7634">
                    <w:rPr>
                      <w:sz w:val="28"/>
                      <w:szCs w:val="28"/>
                    </w:rPr>
                    <w:t>Принято  педсоветом</w:t>
                  </w:r>
                </w:p>
                <w:p w:rsidR="000A7634" w:rsidRPr="000A7634" w:rsidRDefault="000A7634" w:rsidP="000A763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A7634">
                    <w:rPr>
                      <w:sz w:val="28"/>
                      <w:szCs w:val="28"/>
                    </w:rPr>
                    <w:t>протокол №1</w:t>
                  </w:r>
                </w:p>
                <w:p w:rsidR="000A7634" w:rsidRPr="000A7634" w:rsidRDefault="000A7634" w:rsidP="000A7634">
                  <w:pPr>
                    <w:widowControl w:val="0"/>
                    <w:tabs>
                      <w:tab w:val="left" w:pos="117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19" w:type="dxa"/>
                </w:tcPr>
                <w:p w:rsidR="000A7634" w:rsidRPr="000A7634" w:rsidRDefault="000A7634" w:rsidP="000A7634">
                  <w:pPr>
                    <w:shd w:val="clear" w:color="auto" w:fill="FFFFFF"/>
                    <w:spacing w:line="360" w:lineRule="auto"/>
                    <w:ind w:right="34"/>
                    <w:jc w:val="right"/>
                    <w:rPr>
                      <w:sz w:val="28"/>
                      <w:szCs w:val="28"/>
                    </w:rPr>
                  </w:pPr>
                  <w:r w:rsidRPr="000A7634">
                    <w:rPr>
                      <w:sz w:val="28"/>
                      <w:szCs w:val="28"/>
                    </w:rPr>
                    <w:t>Утверждаю</w:t>
                  </w:r>
                </w:p>
                <w:p w:rsidR="000A7634" w:rsidRPr="000A7634" w:rsidRDefault="000A7634" w:rsidP="000A7634">
                  <w:pPr>
                    <w:shd w:val="clear" w:color="auto" w:fill="FFFFFF"/>
                    <w:spacing w:line="360" w:lineRule="auto"/>
                    <w:ind w:right="34"/>
                    <w:jc w:val="right"/>
                    <w:rPr>
                      <w:sz w:val="28"/>
                      <w:szCs w:val="28"/>
                    </w:rPr>
                  </w:pPr>
                  <w:r w:rsidRPr="000A7634">
                    <w:rPr>
                      <w:sz w:val="28"/>
                      <w:szCs w:val="28"/>
                    </w:rPr>
                    <w:t>Директор МОБУ СОШ №16</w:t>
                  </w:r>
                </w:p>
                <w:p w:rsidR="000A7634" w:rsidRPr="000A7634" w:rsidRDefault="000A7634" w:rsidP="000A7634">
                  <w:pPr>
                    <w:shd w:val="clear" w:color="auto" w:fill="FFFFFF"/>
                    <w:spacing w:line="360" w:lineRule="auto"/>
                    <w:ind w:right="34"/>
                    <w:jc w:val="right"/>
                    <w:rPr>
                      <w:sz w:val="28"/>
                      <w:szCs w:val="28"/>
                    </w:rPr>
                  </w:pPr>
                  <w:r w:rsidRPr="000A7634">
                    <w:rPr>
                      <w:sz w:val="28"/>
                      <w:szCs w:val="28"/>
                    </w:rPr>
                    <w:t>п. Восход</w:t>
                  </w:r>
                </w:p>
                <w:p w:rsidR="000A7634" w:rsidRPr="000A7634" w:rsidRDefault="000A7634" w:rsidP="000A7634">
                  <w:pPr>
                    <w:shd w:val="clear" w:color="auto" w:fill="FFFFFF"/>
                    <w:spacing w:line="360" w:lineRule="auto"/>
                    <w:ind w:right="34"/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0A7634">
                    <w:rPr>
                      <w:sz w:val="28"/>
                      <w:szCs w:val="28"/>
                    </w:rPr>
                    <w:t>____________Р.А.Тарасова</w:t>
                  </w:r>
                  <w:proofErr w:type="spellEnd"/>
                </w:p>
                <w:p w:rsidR="000A7634" w:rsidRPr="000A7634" w:rsidRDefault="000A7634" w:rsidP="000A7634">
                  <w:pPr>
                    <w:shd w:val="clear" w:color="auto" w:fill="FFFFFF"/>
                    <w:spacing w:line="360" w:lineRule="auto"/>
                    <w:ind w:right="34"/>
                    <w:jc w:val="right"/>
                    <w:rPr>
                      <w:sz w:val="28"/>
                      <w:szCs w:val="28"/>
                    </w:rPr>
                  </w:pPr>
                </w:p>
                <w:p w:rsidR="000A7634" w:rsidRPr="000A7634" w:rsidRDefault="000A7634" w:rsidP="000A7634">
                  <w:pPr>
                    <w:shd w:val="clear" w:color="auto" w:fill="FFFFFF"/>
                    <w:spacing w:line="360" w:lineRule="auto"/>
                    <w:ind w:right="34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A7634" w:rsidRPr="000A7634" w:rsidRDefault="000A7634" w:rsidP="000A76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0A7634" w:rsidRPr="000A7634" w:rsidRDefault="000A7634" w:rsidP="000A76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7634" w:rsidRPr="000A7634" w:rsidTr="004812AC">
        <w:trPr>
          <w:trHeight w:val="379"/>
          <w:jc w:val="center"/>
        </w:trPr>
        <w:tc>
          <w:tcPr>
            <w:tcW w:w="4785" w:type="dxa"/>
          </w:tcPr>
          <w:p w:rsidR="000A7634" w:rsidRPr="000A7634" w:rsidRDefault="000A7634" w:rsidP="000A76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0A7634" w:rsidRPr="000A7634" w:rsidRDefault="000A7634" w:rsidP="000A763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A7634" w:rsidRPr="000A7634" w:rsidRDefault="000A7634" w:rsidP="000A7634">
      <w:pPr>
        <w:spacing w:line="360" w:lineRule="auto"/>
        <w:rPr>
          <w:sz w:val="28"/>
          <w:szCs w:val="28"/>
        </w:rPr>
      </w:pPr>
    </w:p>
    <w:p w:rsidR="000A7634" w:rsidRPr="000A7634" w:rsidRDefault="000A7634" w:rsidP="000A7634">
      <w:pPr>
        <w:spacing w:line="360" w:lineRule="auto"/>
        <w:jc w:val="center"/>
        <w:rPr>
          <w:b/>
          <w:sz w:val="28"/>
          <w:szCs w:val="28"/>
        </w:rPr>
      </w:pPr>
      <w:r w:rsidRPr="000A7634">
        <w:rPr>
          <w:b/>
          <w:sz w:val="28"/>
          <w:szCs w:val="28"/>
        </w:rPr>
        <w:t>ПОЛОЖЕНИЕ О КЛАССНОМ РОДИТЕЛЬСКОМ СОБРАНИИ</w:t>
      </w:r>
    </w:p>
    <w:p w:rsidR="000A7634" w:rsidRPr="000A7634" w:rsidRDefault="000A7634" w:rsidP="000A7634">
      <w:pPr>
        <w:spacing w:line="360" w:lineRule="auto"/>
        <w:rPr>
          <w:b/>
          <w:sz w:val="28"/>
          <w:szCs w:val="28"/>
        </w:rPr>
      </w:pPr>
      <w:proofErr w:type="spellStart"/>
      <w:r w:rsidRPr="000A7634">
        <w:rPr>
          <w:b/>
          <w:sz w:val="28"/>
          <w:szCs w:val="28"/>
        </w:rPr>
        <w:t>I.Общие</w:t>
      </w:r>
      <w:proofErr w:type="spellEnd"/>
      <w:r w:rsidRPr="000A7634">
        <w:rPr>
          <w:b/>
          <w:sz w:val="28"/>
          <w:szCs w:val="28"/>
        </w:rPr>
        <w:t xml:space="preserve"> положения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Классное родительское собрание – высший орган самоуправления родителей в классе – созывается по мере необходимости, но не реже одного раза в учебную четверть.</w:t>
      </w:r>
    </w:p>
    <w:p w:rsidR="000A7634" w:rsidRPr="000A7634" w:rsidRDefault="000A7634" w:rsidP="000A7634">
      <w:pPr>
        <w:spacing w:line="360" w:lineRule="auto"/>
        <w:rPr>
          <w:b/>
          <w:sz w:val="28"/>
          <w:szCs w:val="28"/>
        </w:rPr>
      </w:pPr>
      <w:proofErr w:type="spellStart"/>
      <w:r w:rsidRPr="000A7634">
        <w:rPr>
          <w:b/>
          <w:sz w:val="28"/>
          <w:szCs w:val="28"/>
        </w:rPr>
        <w:t>II.Классное</w:t>
      </w:r>
      <w:proofErr w:type="spellEnd"/>
      <w:r w:rsidRPr="000A7634">
        <w:rPr>
          <w:b/>
          <w:sz w:val="28"/>
          <w:szCs w:val="28"/>
        </w:rPr>
        <w:t xml:space="preserve"> родительское собрание: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определяет основные направления деятельности родителей в классе, формы взаимодействия с учителями, классным руководителем, органами самоуправления обучающихся класса, с советом класса;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избирает классный родительский комитет;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решает вопросы участия родителей в управлении жизнью класса;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слушает отчеты и информацию о работе классного родительского комитета, его комиссий и дает им оценку;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обсуждает предложения родителей по совершенствованию образовательного процесса в классе;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рассматривает вопросы организации педагогического самообразования родителей;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принимает меры по стимулированию общественной работы родителей в образовательном учреждении.</w:t>
      </w:r>
    </w:p>
    <w:p w:rsidR="000A7634" w:rsidRPr="000A7634" w:rsidRDefault="000A7634" w:rsidP="000A7634">
      <w:pPr>
        <w:spacing w:line="360" w:lineRule="auto"/>
        <w:rPr>
          <w:b/>
          <w:sz w:val="28"/>
          <w:szCs w:val="28"/>
        </w:rPr>
      </w:pPr>
      <w:proofErr w:type="spellStart"/>
      <w:r w:rsidRPr="000A7634">
        <w:rPr>
          <w:b/>
          <w:sz w:val="28"/>
          <w:szCs w:val="28"/>
        </w:rPr>
        <w:t>III.Правила</w:t>
      </w:r>
      <w:proofErr w:type="spellEnd"/>
      <w:r w:rsidRPr="000A7634">
        <w:rPr>
          <w:b/>
          <w:sz w:val="28"/>
          <w:szCs w:val="28"/>
        </w:rPr>
        <w:t xml:space="preserve"> проведения собраний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1.Классный руководитель обязан всесторонне продумать и подготовить к собранию всю необходимую информацию и документы.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lastRenderedPageBreak/>
        <w:t>2.Каждое собрание требует своего «сценария» и предельно доступных установок, рекомендация и советов.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3.Главным методом проведения собрания является диалог.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4.Родители приглашаются на собрание и оповещаются о повестке дня не позднее, чем за 3 дня до даты проведения собрания.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5.Администрация школы должна быть проинформирована о дате и повестке дня не позднее, чем за 4 дня до проведения собрания.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6.Учителя-предметники должны присутствовать на родительском собрании по приглашению классного руководителя.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7.Классный руководитель должен сформулировать цель приглашения на собрание учителей-предметников.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 xml:space="preserve">8.Классный руководитель решает организационные вопросы накануне собрания </w:t>
      </w:r>
      <w:proofErr w:type="gramStart"/>
      <w:r w:rsidRPr="000A7634">
        <w:rPr>
          <w:sz w:val="28"/>
          <w:szCs w:val="28"/>
        </w:rPr>
        <w:t xml:space="preserve">( </w:t>
      </w:r>
      <w:proofErr w:type="gramEnd"/>
      <w:r w:rsidRPr="000A7634">
        <w:rPr>
          <w:sz w:val="28"/>
          <w:szCs w:val="28"/>
        </w:rPr>
        <w:t>место хранения верхней одежды, организация встречи, подготовка кабинета).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9.Классный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b/>
          <w:sz w:val="28"/>
          <w:szCs w:val="28"/>
        </w:rPr>
        <w:t>I</w:t>
      </w:r>
      <w:r w:rsidRPr="000A7634">
        <w:rPr>
          <w:b/>
          <w:sz w:val="28"/>
          <w:szCs w:val="28"/>
          <w:lang w:val="en-US"/>
        </w:rPr>
        <w:t>V</w:t>
      </w:r>
      <w:r w:rsidRPr="000A7634">
        <w:rPr>
          <w:b/>
          <w:sz w:val="28"/>
          <w:szCs w:val="28"/>
        </w:rPr>
        <w:t>. Принципы проведения родительского собрания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1.Родительское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2.Родители на собрании должны чувствовать уважение к себе, быть уверенными в том, что бестактных разговоров не будет.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>3.У семьи и школы одни проблемы и заботы – это проблемы детей и забота о детях. Задача встреч родителей и учителей – искать совместные пути их решения.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  <w:r w:rsidRPr="000A763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действия положения – 3 года</w:t>
      </w: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</w:p>
    <w:p w:rsidR="000A7634" w:rsidRPr="000A7634" w:rsidRDefault="000A7634" w:rsidP="000A7634">
      <w:pPr>
        <w:spacing w:line="360" w:lineRule="auto"/>
        <w:rPr>
          <w:sz w:val="28"/>
          <w:szCs w:val="28"/>
        </w:rPr>
      </w:pPr>
    </w:p>
    <w:p w:rsidR="00C234B7" w:rsidRPr="000A7634" w:rsidRDefault="00C234B7" w:rsidP="000A7634">
      <w:pPr>
        <w:spacing w:line="360" w:lineRule="auto"/>
        <w:rPr>
          <w:sz w:val="28"/>
          <w:szCs w:val="28"/>
        </w:rPr>
      </w:pPr>
    </w:p>
    <w:sectPr w:rsidR="00C234B7" w:rsidRPr="000A7634" w:rsidSect="00C2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A7634"/>
    <w:rsid w:val="000A7634"/>
    <w:rsid w:val="00A82BF8"/>
    <w:rsid w:val="00C234B7"/>
    <w:rsid w:val="00F1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Company>Hewlett-Packard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2013-10-31T04:48:00Z</dcterms:created>
  <dcterms:modified xsi:type="dcterms:W3CDTF">2013-10-31T04:49:00Z</dcterms:modified>
</cp:coreProperties>
</file>