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48" w:rsidRDefault="00BB0E48" w:rsidP="0019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– 2 класс</w:t>
      </w:r>
      <w:bookmarkStart w:id="0" w:name="_GoBack"/>
      <w:bookmarkEnd w:id="0"/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96B">
        <w:rPr>
          <w:rFonts w:ascii="Times New Roman" w:hAnsi="Times New Roman" w:cs="Times New Roman"/>
          <w:sz w:val="28"/>
          <w:szCs w:val="28"/>
        </w:rPr>
        <w:t>Тема: Спортивные игры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Образовательные: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- учить рассказывать от имени сказочного героя о себе, используя речевые образцы: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…,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…,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…,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…,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….;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 учить вести диалог – расспрос</w:t>
      </w:r>
      <w:r>
        <w:rPr>
          <w:rFonts w:ascii="Times New Roman" w:hAnsi="Times New Roman" w:cs="Times New Roman"/>
          <w:sz w:val="24"/>
          <w:szCs w:val="24"/>
        </w:rPr>
        <w:t xml:space="preserve">, используя вопрос: 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..?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- учить приглашать собеседника принять участие в совместной деятельности, используя речевой образец: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…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-учить понимать сообщение, записанное в виде моделей</w:t>
      </w: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 повторить буквы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алфавита.</w:t>
      </w: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Развивать догадк</w:t>
      </w:r>
      <w:r>
        <w:rPr>
          <w:rFonts w:ascii="Times New Roman" w:hAnsi="Times New Roman" w:cs="Times New Roman"/>
          <w:sz w:val="24"/>
          <w:szCs w:val="24"/>
        </w:rPr>
        <w:t>у, память, логическое мышление.</w:t>
      </w: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 воспитывать сознательное отношение к изучению иностранного языка;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 воспитывать уважительное отношение к собеседнику, работая над диалогической речью;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- воспитывать культуру здоровья, используя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технологии на уроке иностранного языка.</w:t>
      </w: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Оборудование: геометрические фигуры, английский алфавит, аудиозапись песенки «Английский алфавит», сюжетные картинки.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                                  Ход урока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Организационный момент:  1 минута.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B0E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Good morning! I am glad to see you.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196B">
        <w:rPr>
          <w:rFonts w:ascii="Times New Roman" w:hAnsi="Times New Roman" w:cs="Times New Roman"/>
          <w:sz w:val="24"/>
          <w:szCs w:val="24"/>
          <w:lang w:val="en-US"/>
        </w:rPr>
        <w:t>: Good morning. We are glad to see you too.</w:t>
      </w:r>
    </w:p>
    <w:p w:rsidR="0019196B" w:rsidRPr="00BB0E48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Фонетическая зарядка. 2 минуты.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Работа хором. Отработка произносительных навыков лексики по теме «Спортивные игры» с опорой на сюжетные картинки.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Basketball, football, tennis, table – tennis, hockey, </w:t>
      </w:r>
      <w:proofErr w:type="spellStart"/>
      <w:r w:rsidRPr="0019196B">
        <w:rPr>
          <w:rFonts w:ascii="Times New Roman" w:hAnsi="Times New Roman" w:cs="Times New Roman"/>
          <w:sz w:val="24"/>
          <w:szCs w:val="24"/>
          <w:lang w:val="en-US"/>
        </w:rPr>
        <w:t>skate</w:t>
      </w:r>
      <w:proofErr w:type="gramStart"/>
      <w:r w:rsidRPr="0019196B">
        <w:rPr>
          <w:rFonts w:ascii="Times New Roman" w:hAnsi="Times New Roman" w:cs="Times New Roman"/>
          <w:sz w:val="24"/>
          <w:szCs w:val="24"/>
          <w:lang w:val="en-US"/>
        </w:rPr>
        <w:t>,ski</w:t>
      </w:r>
      <w:proofErr w:type="spellEnd"/>
      <w:proofErr w:type="gramEnd"/>
      <w:r w:rsidRPr="0019196B">
        <w:rPr>
          <w:rFonts w:ascii="Times New Roman" w:hAnsi="Times New Roman" w:cs="Times New Roman"/>
          <w:sz w:val="24"/>
          <w:szCs w:val="24"/>
          <w:lang w:val="en-US"/>
        </w:rPr>
        <w:t>, ride a bike, play chess, badminton.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  <w:lang w:val="en-US"/>
        </w:rPr>
        <w:t>T: Thank you. Well done.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Активизация лексики по теме «Спортивные игры» в речевом образце I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…. 7 минут.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Игра «Скажи и покажи». Учащиеся встают в круг, отвечающий выходит в центр, называет свое действие и показывает.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Упр.1,стр.49(учебник).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T: OK!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!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Работа над устной речью с использованием опор. 10 минут.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Упр.2,стр.49.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1.Учитель обращает внимание на то, что это письмо и что у англичан существуют строгие правила написания письма.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2. Работа по цепочке. Учащиеся по очереди расшифровывают схемы.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3. Первый ученик расшифровывает письмо от 1 –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4. Второй ученик расшифровывает письмо от 3 –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Все вместе делаем вывод, чем отличается рассказ в 1 – м лице от рассказа в 3 – м лице.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Попутно формируются грамматические навыки и умения.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  <w:lang w:val="en-US"/>
        </w:rPr>
        <w:t>T: Well. Thank you.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196B">
        <w:rPr>
          <w:rFonts w:ascii="Times New Roman" w:hAnsi="Times New Roman" w:cs="Times New Roman"/>
          <w:sz w:val="24"/>
          <w:szCs w:val="24"/>
        </w:rPr>
        <w:t>2 минуты.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Работа над диалогической речью. 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19196B">
        <w:rPr>
          <w:rFonts w:ascii="Times New Roman" w:hAnsi="Times New Roman" w:cs="Times New Roman"/>
          <w:sz w:val="24"/>
          <w:szCs w:val="24"/>
        </w:rPr>
        <w:t>минут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</w:rPr>
        <w:t>Учащиеся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задают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друг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другу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вопрос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: Can you…? – Yes, I can/ No, I </w:t>
      </w:r>
      <w:proofErr w:type="spellStart"/>
      <w:r w:rsidRPr="0019196B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1919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Упр.3, стр.50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Все вместе делаем вывод, что это за вопрос и какие ответы на него даются.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Отработка структуры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…. Приглашение к действию. 7 минут.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Т: Ребята, а сейчас мы будем с вами приглашать всех к совместной деятельности. Но прежде чем мы будем это делать, мы споем песенку. Как вы думаете, что это за песенка?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</w:rPr>
        <w:t>Ученики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>: The more w</w:t>
      </w:r>
      <w:r w:rsidRPr="0019196B">
        <w:rPr>
          <w:rFonts w:ascii="Times New Roman" w:hAnsi="Times New Roman" w:cs="Times New Roman"/>
          <w:sz w:val="24"/>
          <w:szCs w:val="24"/>
        </w:rPr>
        <w:t>у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are together</w:t>
      </w:r>
      <w:proofErr w:type="gramStart"/>
      <w:r w:rsidRPr="0019196B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19196B">
        <w:rPr>
          <w:rFonts w:ascii="Times New Roman" w:hAnsi="Times New Roman" w:cs="Times New Roman"/>
          <w:sz w:val="24"/>
          <w:szCs w:val="24"/>
        </w:rPr>
        <w:t>все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поют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песню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96B">
        <w:rPr>
          <w:rFonts w:ascii="Times New Roman" w:hAnsi="Times New Roman" w:cs="Times New Roman"/>
          <w:sz w:val="24"/>
          <w:szCs w:val="24"/>
        </w:rPr>
        <w:t>Все встают в круг, один ученик называет действие и все вместе выполняют.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196B">
        <w:rPr>
          <w:rFonts w:ascii="Times New Roman" w:hAnsi="Times New Roman" w:cs="Times New Roman"/>
          <w:sz w:val="24"/>
          <w:szCs w:val="24"/>
          <w:lang w:val="en-US"/>
        </w:rPr>
        <w:t>Let’s play football!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T: OK.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Повторение букв английского алфавита. 10 минут.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Работа с алфавитом: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с голоса учителя;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-чтение хором;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- индивидуальное чтение;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- написание букв на доске.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 «Песенки алфавита».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3. Исполнение песни за диктором.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Т: 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6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19196B">
        <w:rPr>
          <w:rFonts w:ascii="Times New Roman" w:hAnsi="Times New Roman" w:cs="Times New Roman"/>
          <w:sz w:val="24"/>
          <w:szCs w:val="24"/>
        </w:rPr>
        <w:t>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>Заключительный этап. 1 минута.</w:t>
      </w:r>
    </w:p>
    <w:p w:rsidR="0019196B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66C" w:rsidRPr="0019196B" w:rsidRDefault="0019196B" w:rsidP="0019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B">
        <w:rPr>
          <w:rFonts w:ascii="Times New Roman" w:hAnsi="Times New Roman" w:cs="Times New Roman"/>
          <w:sz w:val="24"/>
          <w:szCs w:val="24"/>
        </w:rPr>
        <w:t xml:space="preserve">              Д/з: упр.1,2,стр.24 (рабочая тетрадь).</w:t>
      </w:r>
    </w:p>
    <w:sectPr w:rsidR="007C566C" w:rsidRPr="001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B"/>
    <w:rsid w:val="0019196B"/>
    <w:rsid w:val="007C566C"/>
    <w:rsid w:val="00B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2015-04-26T22:34:00Z</cp:lastPrinted>
  <dcterms:created xsi:type="dcterms:W3CDTF">2015-04-26T22:29:00Z</dcterms:created>
  <dcterms:modified xsi:type="dcterms:W3CDTF">2015-04-27T21:59:00Z</dcterms:modified>
</cp:coreProperties>
</file>